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2D4" w:rsidRPr="00256671" w:rsidRDefault="00352F3F" w:rsidP="00076548">
      <w:pPr>
        <w:widowControl w:val="0"/>
        <w:ind w:left="4248" w:firstLine="708"/>
        <w:rPr>
          <w:caps/>
          <w:sz w:val="32"/>
        </w:rPr>
      </w:pPr>
      <w:r w:rsidRPr="00256671">
        <w:rPr>
          <w:b/>
          <w:caps/>
          <w:sz w:val="32"/>
        </w:rPr>
        <w:t xml:space="preserve">   </w:t>
      </w:r>
      <w:r w:rsidR="00641C2F" w:rsidRPr="00256671">
        <w:rPr>
          <w:b/>
          <w:caps/>
          <w:sz w:val="32"/>
        </w:rPr>
        <w:t>ЗАТВЕРДЖЕНО</w:t>
      </w:r>
    </w:p>
    <w:p w:rsidR="000E52D4" w:rsidRPr="00256671" w:rsidRDefault="00352F3F" w:rsidP="00076548">
      <w:pPr>
        <w:widowControl w:val="0"/>
        <w:rPr>
          <w:sz w:val="28"/>
          <w:szCs w:val="28"/>
        </w:rPr>
      </w:pPr>
      <w:r w:rsidRPr="00256671">
        <w:rPr>
          <w:caps/>
          <w:sz w:val="32"/>
        </w:rPr>
        <w:tab/>
      </w:r>
      <w:r w:rsidRPr="00256671">
        <w:rPr>
          <w:caps/>
          <w:sz w:val="32"/>
        </w:rPr>
        <w:tab/>
      </w:r>
      <w:r w:rsidRPr="00256671">
        <w:rPr>
          <w:caps/>
          <w:sz w:val="32"/>
        </w:rPr>
        <w:tab/>
      </w:r>
      <w:r w:rsidRPr="00256671">
        <w:rPr>
          <w:caps/>
          <w:sz w:val="32"/>
        </w:rPr>
        <w:tab/>
      </w:r>
      <w:r w:rsidRPr="00256671">
        <w:rPr>
          <w:caps/>
          <w:sz w:val="32"/>
        </w:rPr>
        <w:tab/>
      </w:r>
      <w:r w:rsidRPr="00256671">
        <w:rPr>
          <w:caps/>
          <w:sz w:val="32"/>
        </w:rPr>
        <w:tab/>
      </w:r>
      <w:r w:rsidRPr="00256671">
        <w:rPr>
          <w:caps/>
          <w:sz w:val="32"/>
        </w:rPr>
        <w:tab/>
        <w:t xml:space="preserve">   </w:t>
      </w:r>
      <w:r w:rsidR="00641C2F" w:rsidRPr="00256671">
        <w:rPr>
          <w:caps/>
          <w:sz w:val="32"/>
        </w:rPr>
        <w:t>Р</w:t>
      </w:r>
      <w:r w:rsidR="00641C2F" w:rsidRPr="00256671">
        <w:rPr>
          <w:sz w:val="28"/>
          <w:szCs w:val="28"/>
        </w:rPr>
        <w:t>ішення міської ради</w:t>
      </w:r>
    </w:p>
    <w:p w:rsidR="000E52D4" w:rsidRPr="00256671" w:rsidRDefault="00352F3F" w:rsidP="00352F3F">
      <w:pPr>
        <w:widowControl w:val="0"/>
        <w:rPr>
          <w:sz w:val="28"/>
          <w:szCs w:val="28"/>
        </w:rPr>
      </w:pP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  <w:t xml:space="preserve">    </w:t>
      </w:r>
      <w:r w:rsidR="00641C2F" w:rsidRPr="00256671">
        <w:rPr>
          <w:sz w:val="28"/>
          <w:szCs w:val="28"/>
        </w:rPr>
        <w:t>(</w:t>
      </w:r>
      <w:r w:rsidR="0054180B">
        <w:rPr>
          <w:sz w:val="28"/>
          <w:szCs w:val="28"/>
        </w:rPr>
        <w:t>______________</w:t>
      </w:r>
      <w:r w:rsidR="00641C2F" w:rsidRPr="00256671">
        <w:rPr>
          <w:sz w:val="28"/>
          <w:szCs w:val="28"/>
        </w:rPr>
        <w:t xml:space="preserve"> сесія </w:t>
      </w:r>
      <w:r w:rsidR="00B1283E" w:rsidRPr="00256671">
        <w:rPr>
          <w:sz w:val="28"/>
          <w:szCs w:val="28"/>
        </w:rPr>
        <w:t>8</w:t>
      </w:r>
      <w:r w:rsidR="00641C2F" w:rsidRPr="00256671">
        <w:rPr>
          <w:sz w:val="28"/>
          <w:szCs w:val="28"/>
        </w:rPr>
        <w:t xml:space="preserve"> скликання)</w:t>
      </w:r>
    </w:p>
    <w:p w:rsidR="000E52D4" w:rsidRPr="00256671" w:rsidRDefault="00641C2F" w:rsidP="00352F3F">
      <w:pPr>
        <w:widowControl w:val="0"/>
        <w:rPr>
          <w:sz w:val="28"/>
          <w:szCs w:val="28"/>
        </w:rPr>
      </w:pP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="00352F3F" w:rsidRPr="00256671">
        <w:rPr>
          <w:sz w:val="28"/>
          <w:szCs w:val="28"/>
        </w:rPr>
        <w:t xml:space="preserve">    </w:t>
      </w:r>
      <w:r w:rsidR="0054180B">
        <w:rPr>
          <w:sz w:val="28"/>
          <w:szCs w:val="28"/>
        </w:rPr>
        <w:t>__________________</w:t>
      </w:r>
      <w:r w:rsidRPr="00256671">
        <w:rPr>
          <w:sz w:val="28"/>
          <w:szCs w:val="28"/>
        </w:rPr>
        <w:t xml:space="preserve"> 20</w:t>
      </w:r>
      <w:r w:rsidR="00352F3F" w:rsidRPr="00256671">
        <w:rPr>
          <w:sz w:val="28"/>
          <w:szCs w:val="28"/>
        </w:rPr>
        <w:t>22</w:t>
      </w:r>
      <w:r w:rsidRPr="00256671">
        <w:rPr>
          <w:sz w:val="28"/>
          <w:szCs w:val="28"/>
        </w:rPr>
        <w:t xml:space="preserve"> року №</w:t>
      </w:r>
      <w:r w:rsidR="0054180B">
        <w:rPr>
          <w:sz w:val="28"/>
          <w:szCs w:val="28"/>
        </w:rPr>
        <w:t>__</w:t>
      </w:r>
    </w:p>
    <w:p w:rsidR="000E52D4" w:rsidRPr="00256671" w:rsidRDefault="00352F3F" w:rsidP="00076548">
      <w:pPr>
        <w:widowControl w:val="0"/>
        <w:tabs>
          <w:tab w:val="left" w:pos="3119"/>
        </w:tabs>
        <w:rPr>
          <w:sz w:val="28"/>
          <w:szCs w:val="28"/>
        </w:rPr>
      </w:pP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  <w:t xml:space="preserve">    </w:t>
      </w:r>
      <w:r w:rsidR="00641C2F" w:rsidRPr="00256671">
        <w:rPr>
          <w:sz w:val="28"/>
          <w:szCs w:val="28"/>
        </w:rPr>
        <w:t>Секретар міської ради</w:t>
      </w:r>
      <w:r w:rsidR="00641C2F" w:rsidRPr="00256671">
        <w:rPr>
          <w:sz w:val="28"/>
          <w:szCs w:val="28"/>
        </w:rPr>
        <w:tab/>
      </w:r>
    </w:p>
    <w:p w:rsidR="000E52D4" w:rsidRPr="00256671" w:rsidRDefault="00352F3F" w:rsidP="00352F3F">
      <w:pPr>
        <w:widowControl w:val="0"/>
        <w:rPr>
          <w:b/>
          <w:sz w:val="28"/>
          <w:szCs w:val="28"/>
        </w:rPr>
      </w:pP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</w:r>
      <w:r w:rsidRPr="00256671">
        <w:rPr>
          <w:sz w:val="28"/>
          <w:szCs w:val="28"/>
        </w:rPr>
        <w:tab/>
        <w:t xml:space="preserve">    </w:t>
      </w:r>
      <w:r w:rsidR="00641C2F" w:rsidRPr="00256671">
        <w:rPr>
          <w:sz w:val="28"/>
          <w:szCs w:val="28"/>
        </w:rPr>
        <w:t>_____________</w:t>
      </w:r>
      <w:r w:rsidR="00B1283E" w:rsidRPr="00256671">
        <w:rPr>
          <w:sz w:val="28"/>
          <w:szCs w:val="28"/>
        </w:rPr>
        <w:t>__</w:t>
      </w:r>
      <w:r w:rsidR="0054180B">
        <w:rPr>
          <w:sz w:val="28"/>
          <w:szCs w:val="28"/>
        </w:rPr>
        <w:t xml:space="preserve"> Р.О.Гоголь</w:t>
      </w:r>
    </w:p>
    <w:p w:rsidR="000E52D4" w:rsidRPr="00256671" w:rsidRDefault="000E52D4" w:rsidP="00076548">
      <w:pPr>
        <w:widowControl w:val="0"/>
        <w:spacing w:before="120" w:after="240"/>
        <w:jc w:val="center"/>
        <w:rPr>
          <w:b/>
          <w:sz w:val="28"/>
          <w:szCs w:val="28"/>
        </w:rPr>
      </w:pPr>
    </w:p>
    <w:p w:rsidR="000E52D4" w:rsidRPr="00256671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0E52D4" w:rsidRPr="00256671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0E52D4" w:rsidRPr="00256671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0E52D4" w:rsidRPr="00256671" w:rsidRDefault="00641C2F" w:rsidP="00076548">
      <w:pPr>
        <w:pStyle w:val="af0"/>
        <w:widowControl w:val="0"/>
        <w:spacing w:before="120" w:after="240"/>
        <w:ind w:left="0"/>
        <w:rPr>
          <w:sz w:val="40"/>
          <w:szCs w:val="40"/>
        </w:rPr>
      </w:pPr>
      <w:r w:rsidRPr="00256671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Програма </w:t>
      </w:r>
    </w:p>
    <w:p w:rsidR="0039242B" w:rsidRPr="00256671" w:rsidRDefault="00641C2F" w:rsidP="0039242B">
      <w:pPr>
        <w:widowControl w:val="0"/>
        <w:rPr>
          <w:sz w:val="40"/>
          <w:szCs w:val="40"/>
        </w:rPr>
      </w:pPr>
      <w:r w:rsidRPr="00256671">
        <w:rPr>
          <w:sz w:val="40"/>
          <w:szCs w:val="40"/>
        </w:rPr>
        <w:t>«</w:t>
      </w:r>
      <w:r w:rsidR="0039242B" w:rsidRPr="00256671">
        <w:rPr>
          <w:sz w:val="40"/>
          <w:szCs w:val="40"/>
        </w:rPr>
        <w:t>Надання медичних послуг дитячому</w:t>
      </w:r>
    </w:p>
    <w:p w:rsidR="0039242B" w:rsidRPr="00256671" w:rsidRDefault="0039242B" w:rsidP="0039242B">
      <w:pPr>
        <w:widowControl w:val="0"/>
        <w:rPr>
          <w:sz w:val="40"/>
          <w:szCs w:val="40"/>
        </w:rPr>
      </w:pPr>
      <w:r w:rsidRPr="00256671">
        <w:rPr>
          <w:sz w:val="40"/>
          <w:szCs w:val="40"/>
        </w:rPr>
        <w:t xml:space="preserve">населенню міста Прилуки в закладах </w:t>
      </w:r>
    </w:p>
    <w:p w:rsidR="000E52D4" w:rsidRPr="00256671" w:rsidRDefault="0039242B" w:rsidP="0039242B">
      <w:pPr>
        <w:widowControl w:val="0"/>
        <w:rPr>
          <w:sz w:val="40"/>
          <w:szCs w:val="40"/>
        </w:rPr>
      </w:pPr>
      <w:r w:rsidRPr="00256671">
        <w:rPr>
          <w:sz w:val="40"/>
          <w:szCs w:val="40"/>
        </w:rPr>
        <w:t>освіти на 2022 рік</w:t>
      </w:r>
      <w:r w:rsidR="00641C2F" w:rsidRPr="00256671">
        <w:rPr>
          <w:sz w:val="40"/>
          <w:szCs w:val="40"/>
        </w:rPr>
        <w:t>»</w:t>
      </w:r>
      <w:r w:rsidR="00A46329">
        <w:rPr>
          <w:sz w:val="40"/>
          <w:szCs w:val="40"/>
        </w:rPr>
        <w:t xml:space="preserve"> в новій редакції</w:t>
      </w:r>
    </w:p>
    <w:p w:rsidR="000E52D4" w:rsidRPr="00256671" w:rsidRDefault="00A46329" w:rsidP="00352F3F">
      <w:pPr>
        <w:widowControl w:val="0"/>
        <w:tabs>
          <w:tab w:val="left" w:pos="1460"/>
        </w:tabs>
        <w:rPr>
          <w:sz w:val="40"/>
          <w:szCs w:val="40"/>
        </w:rPr>
      </w:pPr>
      <w:r>
        <w:rPr>
          <w:sz w:val="40"/>
          <w:szCs w:val="40"/>
        </w:rPr>
        <w:t>__________________</w:t>
      </w:r>
      <w:r w:rsidR="00352F3F" w:rsidRPr="00256671">
        <w:rPr>
          <w:sz w:val="40"/>
          <w:szCs w:val="40"/>
        </w:rPr>
        <w:t xml:space="preserve"> </w:t>
      </w:r>
      <w:r w:rsidR="00641C2F" w:rsidRPr="00256671">
        <w:rPr>
          <w:sz w:val="40"/>
          <w:szCs w:val="40"/>
        </w:rPr>
        <w:t>20</w:t>
      </w:r>
      <w:r w:rsidR="00352F3F" w:rsidRPr="00256671">
        <w:rPr>
          <w:sz w:val="40"/>
          <w:szCs w:val="40"/>
        </w:rPr>
        <w:t>22</w:t>
      </w:r>
      <w:r w:rsidR="00641C2F" w:rsidRPr="00256671">
        <w:rPr>
          <w:sz w:val="40"/>
          <w:szCs w:val="40"/>
        </w:rPr>
        <w:t xml:space="preserve"> року № ___</w:t>
      </w:r>
    </w:p>
    <w:p w:rsidR="000E52D4" w:rsidRPr="00256671" w:rsidRDefault="00641C2F" w:rsidP="00076548">
      <w:pPr>
        <w:widowControl w:val="0"/>
        <w:tabs>
          <w:tab w:val="left" w:pos="1460"/>
        </w:tabs>
      </w:pPr>
      <w:r w:rsidRPr="00256671">
        <w:rPr>
          <w:sz w:val="40"/>
          <w:szCs w:val="40"/>
        </w:rPr>
        <w:t>м. Прилуки</w:t>
      </w:r>
    </w:p>
    <w:p w:rsidR="000E52D4" w:rsidRPr="00256671" w:rsidRDefault="000E52D4" w:rsidP="00076548">
      <w:pPr>
        <w:widowControl w:val="0"/>
        <w:jc w:val="right"/>
      </w:pPr>
    </w:p>
    <w:p w:rsidR="000E52D4" w:rsidRPr="00256671" w:rsidRDefault="000E52D4" w:rsidP="00076548">
      <w:pPr>
        <w:widowControl w:val="0"/>
        <w:jc w:val="center"/>
        <w:rPr>
          <w:b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sectPr w:rsidR="000E52D4">
          <w:headerReference w:type="default" r:id="rId7"/>
          <w:pgSz w:w="11906" w:h="16838"/>
          <w:pgMar w:top="851" w:right="567" w:bottom="851" w:left="1701" w:header="709" w:footer="709" w:gutter="0"/>
          <w:cols w:space="720"/>
          <w:titlePg/>
          <w:docGrid w:linePitch="600" w:charSpace="32768"/>
        </w:sectPr>
      </w:pPr>
    </w:p>
    <w:p w:rsidR="00400C50" w:rsidRPr="00400C50" w:rsidRDefault="00400C50" w:rsidP="0007654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00C50">
        <w:rPr>
          <w:b/>
          <w:kern w:val="1"/>
          <w:szCs w:val="24"/>
        </w:rPr>
        <w:lastRenderedPageBreak/>
        <w:t>ПАСПОРТ</w:t>
      </w:r>
    </w:p>
    <w:p w:rsidR="0039242B" w:rsidRDefault="00400C50" w:rsidP="0039242B">
      <w:pPr>
        <w:widowControl w:val="0"/>
        <w:ind w:firstLine="709"/>
        <w:contextualSpacing/>
        <w:jc w:val="center"/>
        <w:textAlignment w:val="baseline"/>
        <w:rPr>
          <w:b/>
          <w:color w:val="333333"/>
          <w:szCs w:val="24"/>
        </w:rPr>
      </w:pPr>
      <w:r w:rsidRPr="00400C50">
        <w:rPr>
          <w:b/>
          <w:color w:val="333333"/>
          <w:szCs w:val="24"/>
        </w:rPr>
        <w:t>міської  цільової Програми</w:t>
      </w:r>
    </w:p>
    <w:p w:rsidR="0039242B" w:rsidRPr="0039242B" w:rsidRDefault="00400C50" w:rsidP="0039242B">
      <w:pPr>
        <w:widowControl w:val="0"/>
        <w:ind w:firstLine="709"/>
        <w:contextualSpacing/>
        <w:jc w:val="center"/>
        <w:textAlignment w:val="baseline"/>
        <w:rPr>
          <w:b/>
          <w:color w:val="333333"/>
          <w:szCs w:val="24"/>
        </w:rPr>
      </w:pPr>
      <w:r w:rsidRPr="00400C50">
        <w:rPr>
          <w:b/>
          <w:color w:val="333333"/>
          <w:szCs w:val="24"/>
        </w:rPr>
        <w:t>«</w:t>
      </w:r>
      <w:r w:rsidR="0039242B" w:rsidRPr="0039242B">
        <w:rPr>
          <w:b/>
          <w:color w:val="333333"/>
          <w:szCs w:val="24"/>
        </w:rPr>
        <w:t>Надання медичних послуг дитячому</w:t>
      </w:r>
      <w:r w:rsidR="00521C8B">
        <w:rPr>
          <w:b/>
          <w:color w:val="333333"/>
          <w:szCs w:val="24"/>
        </w:rPr>
        <w:t xml:space="preserve"> </w:t>
      </w:r>
      <w:r w:rsidR="0039242B" w:rsidRPr="0039242B">
        <w:rPr>
          <w:b/>
          <w:color w:val="333333"/>
          <w:szCs w:val="24"/>
        </w:rPr>
        <w:t xml:space="preserve">населенню міста Прилуки в закладах </w:t>
      </w:r>
    </w:p>
    <w:p w:rsidR="00400C50" w:rsidRPr="00400C50" w:rsidRDefault="0039242B" w:rsidP="0039242B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39242B">
        <w:rPr>
          <w:b/>
          <w:color w:val="333333"/>
          <w:szCs w:val="24"/>
        </w:rPr>
        <w:t>освіти на 2022 рік</w:t>
      </w:r>
      <w:r w:rsidR="00400C50" w:rsidRPr="00400C50">
        <w:rPr>
          <w:b/>
          <w:color w:val="333333"/>
          <w:szCs w:val="24"/>
        </w:rPr>
        <w:t>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1E6A9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1E6A98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D21819" w:rsidP="00521C8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Розпорядження міського голови №</w:t>
            </w:r>
            <w:r w:rsidR="00976D85">
              <w:rPr>
                <w:kern w:val="1"/>
                <w:szCs w:val="24"/>
              </w:rPr>
              <w:t xml:space="preserve"> 2</w:t>
            </w:r>
            <w:r w:rsidR="0039242B">
              <w:rPr>
                <w:kern w:val="1"/>
                <w:szCs w:val="24"/>
              </w:rPr>
              <w:t>4</w:t>
            </w:r>
            <w:r w:rsidR="00976D85">
              <w:rPr>
                <w:kern w:val="1"/>
                <w:szCs w:val="24"/>
              </w:rPr>
              <w:t>6</w:t>
            </w:r>
            <w:r>
              <w:rPr>
                <w:kern w:val="1"/>
                <w:szCs w:val="24"/>
              </w:rPr>
              <w:t xml:space="preserve">р від </w:t>
            </w:r>
            <w:r w:rsidR="0039242B">
              <w:rPr>
                <w:kern w:val="1"/>
                <w:szCs w:val="24"/>
              </w:rPr>
              <w:t>25</w:t>
            </w:r>
            <w:r w:rsidR="00976D85">
              <w:rPr>
                <w:kern w:val="1"/>
                <w:szCs w:val="24"/>
              </w:rPr>
              <w:t>.</w:t>
            </w:r>
            <w:r w:rsidR="0039242B">
              <w:rPr>
                <w:kern w:val="1"/>
                <w:szCs w:val="24"/>
              </w:rPr>
              <w:t>11</w:t>
            </w:r>
            <w:r>
              <w:rPr>
                <w:kern w:val="1"/>
                <w:szCs w:val="24"/>
              </w:rPr>
              <w:t>.20</w:t>
            </w:r>
            <w:r w:rsidR="00B1283E">
              <w:rPr>
                <w:kern w:val="1"/>
                <w:szCs w:val="24"/>
              </w:rPr>
              <w:t>2</w:t>
            </w:r>
            <w:r w:rsidR="0039242B">
              <w:rPr>
                <w:kern w:val="1"/>
                <w:szCs w:val="24"/>
              </w:rPr>
              <w:t>1</w:t>
            </w:r>
            <w:r>
              <w:rPr>
                <w:kern w:val="1"/>
                <w:szCs w:val="24"/>
              </w:rPr>
              <w:t xml:space="preserve">р. </w:t>
            </w:r>
            <w:r w:rsidR="00521C8B">
              <w:rPr>
                <w:kern w:val="1"/>
                <w:szCs w:val="24"/>
              </w:rPr>
              <w:t>«</w:t>
            </w:r>
            <w:r w:rsidRPr="00D21819">
              <w:rPr>
                <w:kern w:val="1"/>
                <w:szCs w:val="24"/>
              </w:rPr>
              <w:t xml:space="preserve">Про розроблення </w:t>
            </w:r>
            <w:proofErr w:type="spellStart"/>
            <w:r w:rsidRPr="00D21819">
              <w:rPr>
                <w:kern w:val="1"/>
                <w:szCs w:val="24"/>
              </w:rPr>
              <w:t>про</w:t>
            </w:r>
            <w:r w:rsidR="003B234A">
              <w:rPr>
                <w:kern w:val="1"/>
                <w:szCs w:val="24"/>
              </w:rPr>
              <w:t>є</w:t>
            </w:r>
            <w:r w:rsidRPr="00D21819">
              <w:rPr>
                <w:kern w:val="1"/>
                <w:szCs w:val="24"/>
              </w:rPr>
              <w:t>кту</w:t>
            </w:r>
            <w:proofErr w:type="spellEnd"/>
            <w:r w:rsidRPr="00D21819">
              <w:rPr>
                <w:kern w:val="1"/>
                <w:szCs w:val="24"/>
              </w:rPr>
              <w:t xml:space="preserve"> міської цільової програми </w:t>
            </w:r>
            <w:r w:rsidR="00521C8B">
              <w:rPr>
                <w:kern w:val="1"/>
                <w:szCs w:val="24"/>
              </w:rPr>
              <w:t>«</w:t>
            </w:r>
            <w:r w:rsidR="0039242B" w:rsidRPr="0039242B">
              <w:rPr>
                <w:kern w:val="1"/>
                <w:szCs w:val="24"/>
              </w:rPr>
              <w:t>Надання медичних послуг дитячому</w:t>
            </w:r>
            <w:r w:rsidR="00521C8B">
              <w:rPr>
                <w:kern w:val="1"/>
                <w:szCs w:val="24"/>
              </w:rPr>
              <w:t xml:space="preserve"> </w:t>
            </w:r>
            <w:r w:rsidR="0039242B" w:rsidRPr="0039242B">
              <w:rPr>
                <w:kern w:val="1"/>
                <w:szCs w:val="24"/>
              </w:rPr>
              <w:t>населенню міста Прилуки в закладах освіти на 2022 рік</w:t>
            </w:r>
            <w:r w:rsidR="00521C8B">
              <w:rPr>
                <w:kern w:val="1"/>
                <w:szCs w:val="24"/>
              </w:rPr>
              <w:t>»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proofErr w:type="spellStart"/>
            <w:r w:rsidRPr="00400C50">
              <w:rPr>
                <w:kern w:val="1"/>
                <w:szCs w:val="24"/>
              </w:rPr>
              <w:t>Співрозробники</w:t>
            </w:r>
            <w:proofErr w:type="spellEnd"/>
            <w:r w:rsidRPr="00400C50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proofErr w:type="spellStart"/>
            <w:r w:rsidRPr="00400C50">
              <w:rPr>
                <w:kern w:val="1"/>
                <w:szCs w:val="24"/>
              </w:rPr>
              <w:t>Відповідальнийвиконавець</w:t>
            </w:r>
            <w:proofErr w:type="spellEnd"/>
            <w:r w:rsidRPr="00400C50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277BD4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01.01.2022 -</w:t>
            </w:r>
            <w:r w:rsidR="00521C8B">
              <w:rPr>
                <w:kern w:val="1"/>
                <w:szCs w:val="24"/>
              </w:rPr>
              <w:t xml:space="preserve"> </w:t>
            </w:r>
            <w:r>
              <w:rPr>
                <w:kern w:val="1"/>
                <w:szCs w:val="24"/>
              </w:rPr>
              <w:t>31.12.2022</w:t>
            </w:r>
            <w:r w:rsidR="00400C50" w:rsidRPr="00400C50">
              <w:rPr>
                <w:kern w:val="1"/>
                <w:szCs w:val="24"/>
              </w:rPr>
              <w:t xml:space="preserve"> рік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color w:val="FF0000"/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07654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Міський бюджет міста Прилуки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400C50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521C8B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5 2</w:t>
            </w:r>
            <w:r w:rsidR="0039242B">
              <w:rPr>
                <w:kern w:val="1"/>
                <w:szCs w:val="24"/>
              </w:rPr>
              <w:t>98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  <w:r w:rsidR="003B234A">
              <w:rPr>
                <w:kern w:val="1"/>
                <w:szCs w:val="24"/>
              </w:rPr>
              <w:t>.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521C8B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5 2</w:t>
            </w:r>
            <w:r w:rsidR="0039242B">
              <w:rPr>
                <w:kern w:val="1"/>
                <w:szCs w:val="24"/>
              </w:rPr>
              <w:t>98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  <w:r w:rsidR="003B234A">
              <w:rPr>
                <w:kern w:val="1"/>
                <w:szCs w:val="24"/>
              </w:rPr>
              <w:t>.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0,00</w:t>
            </w:r>
          </w:p>
        </w:tc>
      </w:tr>
    </w:tbl>
    <w:p w:rsidR="00731987" w:rsidRPr="00400C50" w:rsidRDefault="00731987" w:rsidP="00076548">
      <w:pPr>
        <w:widowControl w:val="0"/>
        <w:ind w:firstLine="709"/>
        <w:contextualSpacing/>
        <w:jc w:val="both"/>
        <w:rPr>
          <w:b/>
          <w:color w:val="333333"/>
          <w:szCs w:val="24"/>
        </w:rPr>
      </w:pPr>
    </w:p>
    <w:p w:rsidR="00176EBE" w:rsidRDefault="00641C2F" w:rsidP="00076548">
      <w:pPr>
        <w:widowControl w:val="0"/>
        <w:ind w:firstLine="709"/>
        <w:contextualSpacing/>
        <w:jc w:val="center"/>
        <w:rPr>
          <w:b/>
          <w:color w:val="333333"/>
          <w:szCs w:val="24"/>
          <w:u w:val="single"/>
        </w:rPr>
      </w:pPr>
      <w:r w:rsidRPr="00400C50">
        <w:rPr>
          <w:b/>
          <w:color w:val="333333"/>
          <w:szCs w:val="24"/>
        </w:rPr>
        <w:t xml:space="preserve">ІІ. </w:t>
      </w:r>
      <w:r w:rsidRPr="00400C50">
        <w:rPr>
          <w:b/>
          <w:color w:val="333333"/>
          <w:szCs w:val="24"/>
          <w:u w:val="single"/>
        </w:rPr>
        <w:t>Проблема,  на  розв’язання  якої  спрямована  Програма</w:t>
      </w:r>
    </w:p>
    <w:p w:rsidR="000E52D4" w:rsidRPr="00176EBE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176EBE">
        <w:rPr>
          <w:color w:val="333333"/>
          <w:szCs w:val="24"/>
        </w:rPr>
        <w:t>Одним з основних завдань органів виконавчої влад</w:t>
      </w:r>
      <w:r w:rsidRPr="00400C50">
        <w:rPr>
          <w:color w:val="333333"/>
          <w:szCs w:val="24"/>
        </w:rPr>
        <w:t>и та місцевого самоврядування є створення умов для ефективного та доступного для усіх громадян медичного обслуговування, в тому числі і в навчальних закладах. 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відповідно до За</w:t>
      </w:r>
      <w:r w:rsidR="00710EDF">
        <w:rPr>
          <w:color w:val="333333"/>
          <w:szCs w:val="24"/>
        </w:rPr>
        <w:t>кону України "</w:t>
      </w:r>
      <w:r w:rsidRPr="00400C50">
        <w:rPr>
          <w:color w:val="333333"/>
          <w:szCs w:val="24"/>
        </w:rPr>
        <w:t>Про державні фінансові гарантії медичного обслуговування населення</w:t>
      </w:r>
      <w:r w:rsidR="00710EDF">
        <w:rPr>
          <w:color w:val="333333"/>
          <w:szCs w:val="24"/>
        </w:rPr>
        <w:t>"</w:t>
      </w:r>
      <w:r w:rsidRPr="00400C50">
        <w:rPr>
          <w:color w:val="333333"/>
          <w:szCs w:val="24"/>
        </w:rPr>
        <w:t>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змін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характер відносин між постачальником медичних послуг та  замовником таких послуг – Національною службою здоров’я України та визнач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джерела фінансування інших видів та рівнів медичної допомоги.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Медичне обслуговування дитячого населення міста Прилуки в закладах дошкільної, позашкільної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рік не підпадає під програму державних фінансових гарантій, а при наявній потребі громади </w:t>
      </w:r>
      <w:r w:rsidR="00521C8B" w:rsidRPr="00400C50">
        <w:rPr>
          <w:color w:val="333333"/>
          <w:szCs w:val="24"/>
        </w:rPr>
        <w:t>м. Прилуки</w:t>
      </w:r>
      <w:r w:rsidRPr="00400C50">
        <w:rPr>
          <w:color w:val="333333"/>
          <w:szCs w:val="24"/>
        </w:rPr>
        <w:t xml:space="preserve"> у даному виді послуги може бути профінансоване за рахунок коштів місцевого бюджету. Крім того, відповідно до Закону </w:t>
      </w:r>
      <w:r w:rsidRPr="00400C50">
        <w:rPr>
          <w:color w:val="333333"/>
          <w:szCs w:val="24"/>
        </w:rPr>
        <w:lastRenderedPageBreak/>
        <w:t>України «Про освіту» організація медичного обслуговування в системі освіти забезпечується відповідно до джерел фінансування закладів освіти кожного рівня освіти, визначених законодавством, здійснюється закладами центрального органу виконавчої влади, що здійснює формування та забезпечення реалізації державної політики у сфері охорони здоров’я та іншими закладами охорони здоров’я відповідно до законодавства.</w:t>
      </w:r>
    </w:p>
    <w:p w:rsidR="000E52D4" w:rsidRPr="0039242B" w:rsidRDefault="00641C2F" w:rsidP="0039242B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 огляду на зазначене, прийняття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</w:t>
      </w:r>
      <w:r w:rsidR="00521C8B">
        <w:rPr>
          <w:color w:val="333333"/>
          <w:szCs w:val="24"/>
        </w:rPr>
        <w:t xml:space="preserve"> </w:t>
      </w:r>
      <w:r w:rsidR="0039242B" w:rsidRPr="0039242B">
        <w:rPr>
          <w:color w:val="333333"/>
          <w:szCs w:val="24"/>
        </w:rPr>
        <w:t>населенню міста Прилуки в закладах освіти на 2022 рік</w:t>
      </w:r>
      <w:r w:rsidRPr="00400C50">
        <w:rPr>
          <w:color w:val="333333"/>
          <w:szCs w:val="24"/>
        </w:rPr>
        <w:t>» забезпечить можливість</w:t>
      </w:r>
      <w:r w:rsidR="00521C8B">
        <w:rPr>
          <w:color w:val="333333"/>
          <w:szCs w:val="24"/>
        </w:rPr>
        <w:t xml:space="preserve"> </w:t>
      </w:r>
      <w:r w:rsidRPr="00400C50">
        <w:rPr>
          <w:color w:val="333333"/>
          <w:szCs w:val="24"/>
        </w:rPr>
        <w:t xml:space="preserve">надання медичних послуг дитячому населенню в закладах освіти протягом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року.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bCs/>
          <w:color w:val="333333"/>
          <w:spacing w:val="-2"/>
          <w:szCs w:val="24"/>
        </w:rPr>
        <w:t xml:space="preserve">ІІІ. </w:t>
      </w:r>
      <w:r w:rsidRPr="00400C50">
        <w:rPr>
          <w:b/>
          <w:bCs/>
          <w:color w:val="333333"/>
          <w:spacing w:val="-2"/>
          <w:szCs w:val="24"/>
          <w:u w:val="single"/>
        </w:rPr>
        <w:t>Мета Програми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both"/>
        <w:rPr>
          <w:b/>
          <w:color w:val="333333"/>
          <w:szCs w:val="24"/>
        </w:rPr>
      </w:pPr>
      <w:r w:rsidRPr="00400C50">
        <w:rPr>
          <w:color w:val="333333"/>
          <w:szCs w:val="24"/>
        </w:rPr>
        <w:t>Метою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 xml:space="preserve">» є фінансове забезпечення надання </w:t>
      </w:r>
      <w:r w:rsidR="00521C8B">
        <w:rPr>
          <w:color w:val="333333"/>
          <w:szCs w:val="24"/>
        </w:rPr>
        <w:t>в період</w:t>
      </w:r>
      <w:r w:rsidR="00277BD4">
        <w:rPr>
          <w:color w:val="333333"/>
          <w:szCs w:val="24"/>
        </w:rPr>
        <w:t xml:space="preserve"> 01.01.2022 – 31.12.2022р</w:t>
      </w:r>
      <w:r w:rsidR="00521C8B">
        <w:rPr>
          <w:color w:val="333333"/>
          <w:szCs w:val="24"/>
        </w:rPr>
        <w:t xml:space="preserve">. </w:t>
      </w:r>
      <w:r w:rsidR="004C4EF4" w:rsidRPr="004C4EF4">
        <w:rPr>
          <w:color w:val="333333"/>
          <w:szCs w:val="24"/>
        </w:rPr>
        <w:t xml:space="preserve">медичних послуг дитячому населенню </w:t>
      </w:r>
      <w:proofErr w:type="spellStart"/>
      <w:r w:rsidR="004C4EF4" w:rsidRPr="004C4EF4">
        <w:rPr>
          <w:color w:val="333333"/>
          <w:szCs w:val="24"/>
        </w:rPr>
        <w:t>м.Прилуки</w:t>
      </w:r>
      <w:proofErr w:type="spellEnd"/>
      <w:r w:rsidR="004C4EF4" w:rsidRPr="004C4EF4">
        <w:rPr>
          <w:color w:val="333333"/>
          <w:szCs w:val="24"/>
        </w:rPr>
        <w:t xml:space="preserve"> в закладах освіти відповідно до норм чинного законодавства та в межах повноважень </w:t>
      </w:r>
      <w:r w:rsidR="004C4EF4">
        <w:rPr>
          <w:color w:val="333333"/>
          <w:szCs w:val="24"/>
        </w:rPr>
        <w:t xml:space="preserve">в частині </w:t>
      </w:r>
      <w:r w:rsidR="004C4EF4" w:rsidRPr="004C4EF4">
        <w:rPr>
          <w:color w:val="333333"/>
          <w:szCs w:val="24"/>
        </w:rPr>
        <w:t>оплат</w:t>
      </w:r>
      <w:r w:rsidR="004C4EF4">
        <w:rPr>
          <w:color w:val="333333"/>
          <w:szCs w:val="24"/>
        </w:rPr>
        <w:t>и</w:t>
      </w:r>
      <w:r w:rsidR="004C4EF4" w:rsidRPr="004C4EF4">
        <w:rPr>
          <w:color w:val="333333"/>
          <w:szCs w:val="24"/>
        </w:rPr>
        <w:t xml:space="preserve"> праці медичного персоналу та оплат</w:t>
      </w:r>
      <w:r w:rsidR="004C4EF4">
        <w:rPr>
          <w:color w:val="333333"/>
          <w:szCs w:val="24"/>
        </w:rPr>
        <w:t>и</w:t>
      </w:r>
      <w:r w:rsidR="004C4EF4" w:rsidRPr="004C4EF4">
        <w:rPr>
          <w:color w:val="333333"/>
          <w:szCs w:val="24"/>
        </w:rPr>
        <w:t xml:space="preserve"> інших послуг</w:t>
      </w:r>
      <w:r w:rsidR="004C4EF4">
        <w:rPr>
          <w:color w:val="333333"/>
          <w:szCs w:val="24"/>
        </w:rPr>
        <w:t xml:space="preserve"> на суму </w:t>
      </w:r>
      <w:r w:rsidR="00521C8B">
        <w:rPr>
          <w:color w:val="333333"/>
          <w:szCs w:val="24"/>
        </w:rPr>
        <w:t>52</w:t>
      </w:r>
      <w:r w:rsidR="004C4EF4" w:rsidRPr="004C4EF4">
        <w:rPr>
          <w:color w:val="333333"/>
          <w:szCs w:val="24"/>
        </w:rPr>
        <w:t>98,0</w:t>
      </w:r>
      <w:r w:rsidR="004C4EF4">
        <w:rPr>
          <w:color w:val="333333"/>
          <w:szCs w:val="24"/>
        </w:rPr>
        <w:t xml:space="preserve"> тис</w:t>
      </w:r>
      <w:r w:rsidRPr="00400C50">
        <w:rPr>
          <w:color w:val="333333"/>
          <w:szCs w:val="24"/>
        </w:rPr>
        <w:t>.</w:t>
      </w:r>
      <w:r w:rsidR="004C4EF4">
        <w:rPr>
          <w:color w:val="333333"/>
          <w:szCs w:val="24"/>
        </w:rPr>
        <w:t xml:space="preserve"> грн.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</w:rPr>
        <w:t>І</w:t>
      </w:r>
      <w:r w:rsidRPr="00400C50">
        <w:rPr>
          <w:b/>
          <w:color w:val="333333"/>
          <w:szCs w:val="24"/>
          <w:lang w:val="en-US"/>
        </w:rPr>
        <w:t>V</w:t>
      </w:r>
      <w:r w:rsidRPr="00400C50">
        <w:rPr>
          <w:b/>
          <w:color w:val="333333"/>
          <w:szCs w:val="24"/>
        </w:rPr>
        <w:t xml:space="preserve">. </w:t>
      </w:r>
      <w:r w:rsidR="00521C8B" w:rsidRPr="00400C50">
        <w:rPr>
          <w:b/>
          <w:color w:val="333333"/>
          <w:szCs w:val="24"/>
          <w:u w:val="single"/>
        </w:rPr>
        <w:t>Обґрунтування</w:t>
      </w:r>
      <w:r w:rsidRPr="00400C50">
        <w:rPr>
          <w:b/>
          <w:color w:val="333333"/>
          <w:szCs w:val="24"/>
          <w:u w:val="single"/>
        </w:rPr>
        <w:t xml:space="preserve"> шляхів  і  засобів  розв’язання  проблеми, обсягів та джерел фінансування, строки виконання Програми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Фінансування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 xml:space="preserve">» протягом </w:t>
      </w:r>
      <w:r w:rsidR="00521C8B">
        <w:rPr>
          <w:color w:val="333333"/>
          <w:szCs w:val="24"/>
        </w:rPr>
        <w:t>2022</w:t>
      </w:r>
      <w:r w:rsidRPr="00400C50">
        <w:rPr>
          <w:color w:val="333333"/>
          <w:szCs w:val="24"/>
        </w:rPr>
        <w:t xml:space="preserve"> року здійснюватиметься у межах асигнувань, передбачених на охорону здоров’я в міському бюджеті м. Прилуки.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Джерелом надходженням коштів є кошти місцевого бюджету. 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вводиться комунальне некомерційне підприємство «Прилуцька міська дитяча лікарня» Прилуцької міської ради.</w:t>
      </w:r>
    </w:p>
    <w:p w:rsidR="00710EDF" w:rsidRDefault="00641C2F" w:rsidP="00710EDF">
      <w:pPr>
        <w:pStyle w:val="Standard"/>
        <w:widowControl w:val="0"/>
        <w:ind w:firstLine="709"/>
        <w:jc w:val="both"/>
        <w:rPr>
          <w:b/>
        </w:rPr>
      </w:pPr>
      <w:r w:rsidRPr="00400C50">
        <w:rPr>
          <w:color w:val="333333"/>
        </w:rPr>
        <w:t>Одержувач бюджетних коштів за даною бюджетною програмою (некомерційне підприємство «Прилуцька міська дитяча лікарня» Прилуцької міської ради) здійснює їх використання відповідно до Плану використання бюджетних коштів, складеного та затвердженого у</w:t>
      </w:r>
      <w:r w:rsidR="00521C8B">
        <w:rPr>
          <w:color w:val="333333"/>
        </w:rPr>
        <w:t xml:space="preserve"> встановленому порядку. </w:t>
      </w:r>
      <w:r w:rsidRPr="00400C50">
        <w:rPr>
          <w:color w:val="333333"/>
        </w:rPr>
        <w:t>Виконання міської цільової Програми «</w:t>
      </w:r>
      <w:r w:rsidR="0039242B" w:rsidRPr="0039242B">
        <w:rPr>
          <w:color w:val="333333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</w:rPr>
        <w:t xml:space="preserve">» передбачено протягом </w:t>
      </w:r>
      <w:r w:rsidR="00176EBE">
        <w:rPr>
          <w:color w:val="333333"/>
        </w:rPr>
        <w:t>202</w:t>
      </w:r>
      <w:r w:rsidR="0039242B">
        <w:rPr>
          <w:color w:val="333333"/>
        </w:rPr>
        <w:t>2</w:t>
      </w:r>
      <w:r w:rsidRPr="00400C50">
        <w:rPr>
          <w:color w:val="333333"/>
        </w:rPr>
        <w:t xml:space="preserve"> року.</w:t>
      </w:r>
    </w:p>
    <w:p w:rsidR="00710EDF" w:rsidRPr="00710EDF" w:rsidRDefault="00710EDF" w:rsidP="00710EDF">
      <w:pPr>
        <w:pStyle w:val="Standard"/>
        <w:widowControl w:val="0"/>
        <w:jc w:val="center"/>
      </w:pPr>
      <w:r>
        <w:rPr>
          <w:b/>
        </w:rPr>
        <w:t>Ресурсне забезпечення</w:t>
      </w:r>
    </w:p>
    <w:p w:rsidR="00710EDF" w:rsidRPr="00710EDF" w:rsidRDefault="00710EDF" w:rsidP="00710EDF">
      <w:pPr>
        <w:widowControl w:val="0"/>
        <w:jc w:val="center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міської  цільової Програми «</w:t>
      </w:r>
      <w:r w:rsidR="0039242B" w:rsidRPr="0039242B">
        <w:rPr>
          <w:kern w:val="1"/>
          <w:szCs w:val="24"/>
        </w:rPr>
        <w:t>Надання медичних послуг дитячому населенню міста Прилуки в закладах освіти на 2022 рік</w:t>
      </w:r>
      <w:r w:rsidRPr="00710EDF">
        <w:rPr>
          <w:kern w:val="1"/>
          <w:szCs w:val="24"/>
        </w:rPr>
        <w:t>»</w:t>
      </w:r>
    </w:p>
    <w:p w:rsidR="00710EDF" w:rsidRPr="00710EDF" w:rsidRDefault="00710EDF" w:rsidP="00710EDF">
      <w:pPr>
        <w:widowControl w:val="0"/>
        <w:jc w:val="right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710EDF" w:rsidRPr="00076548" w:rsidTr="00053B79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053B7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39242B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</w:t>
            </w:r>
            <w:r w:rsidR="0039242B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053B7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710EDF" w:rsidRPr="00076548" w:rsidTr="00053B7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521C8B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52</w:t>
            </w:r>
            <w:r w:rsidR="0039242B">
              <w:rPr>
                <w:kern w:val="1"/>
                <w:szCs w:val="24"/>
              </w:rPr>
              <w:t>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521C8B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52</w:t>
            </w:r>
            <w:r w:rsidR="0039242B">
              <w:rPr>
                <w:kern w:val="1"/>
                <w:szCs w:val="24"/>
              </w:rPr>
              <w:t>98</w:t>
            </w:r>
          </w:p>
        </w:tc>
      </w:tr>
      <w:tr w:rsidR="00710EDF" w:rsidRPr="00076548" w:rsidTr="00053B7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053B7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053B7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521C8B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52</w:t>
            </w:r>
            <w:r w:rsidR="0039242B">
              <w:rPr>
                <w:kern w:val="1"/>
                <w:szCs w:val="24"/>
              </w:rPr>
              <w:t>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521C8B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52</w:t>
            </w:r>
            <w:r w:rsidR="0039242B">
              <w:rPr>
                <w:kern w:val="1"/>
                <w:szCs w:val="24"/>
              </w:rPr>
              <w:t>98</w:t>
            </w:r>
          </w:p>
        </w:tc>
      </w:tr>
      <w:tr w:rsidR="00710EDF" w:rsidRPr="00076548" w:rsidTr="00053B7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 xml:space="preserve">кошти </w:t>
            </w:r>
            <w:proofErr w:type="spellStart"/>
            <w:r w:rsidRPr="00076548">
              <w:rPr>
                <w:kern w:val="1"/>
                <w:szCs w:val="24"/>
              </w:rPr>
              <w:t>небюджетних</w:t>
            </w:r>
            <w:proofErr w:type="spellEnd"/>
            <w:r w:rsidRPr="00076548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053B7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</w:tbl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. Завдання</w:t>
      </w:r>
      <w:proofErr w:type="gramStart"/>
      <w:r w:rsidRPr="00400C50">
        <w:rPr>
          <w:b/>
          <w:color w:val="333333"/>
          <w:szCs w:val="24"/>
          <w:u w:val="single"/>
        </w:rPr>
        <w:t>,  заходи</w:t>
      </w:r>
      <w:proofErr w:type="gramEnd"/>
      <w:r w:rsidRPr="00400C50">
        <w:rPr>
          <w:b/>
          <w:color w:val="333333"/>
          <w:szCs w:val="24"/>
          <w:u w:val="single"/>
        </w:rPr>
        <w:t xml:space="preserve">  реалізації  Програми та результативні показники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Основними завданнями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="00176EBE">
        <w:rPr>
          <w:color w:val="333333"/>
          <w:szCs w:val="24"/>
        </w:rPr>
        <w:t>»  є</w:t>
      </w:r>
      <w:r w:rsidRPr="00400C50">
        <w:rPr>
          <w:color w:val="333333"/>
          <w:szCs w:val="24"/>
        </w:rPr>
        <w:t>: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організація медичного обслуговування дітей в закладах дошкільної, позашкільної та загальної середньої освіти протягом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року відповідно до норм чинного законодавства;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надання медичних послуг дитячому населенню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в закладах освіти в межах повноважень;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організаційно – методичне керівництво та координація діяльності з питань надання медичних послуг дітям в закладах освіти;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lastRenderedPageBreak/>
        <w:t>- інші завдання, визначені чинними нормативно-правовими актами.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Очікуваними результатами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є: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bCs/>
          <w:color w:val="333333"/>
          <w:szCs w:val="24"/>
        </w:rPr>
      </w:pPr>
      <w:r w:rsidRPr="00400C50">
        <w:rPr>
          <w:color w:val="333333"/>
          <w:szCs w:val="24"/>
        </w:rPr>
        <w:t>- гарантована можливість надання дитячому населенню медичних послуг в закладах освіти;</w:t>
      </w:r>
    </w:p>
    <w:p w:rsidR="000E52D4" w:rsidRPr="00400C50" w:rsidRDefault="00521C8B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>
        <w:rPr>
          <w:bCs/>
          <w:color w:val="333333"/>
          <w:szCs w:val="24"/>
        </w:rPr>
        <w:t xml:space="preserve">- </w:t>
      </w:r>
      <w:r w:rsidR="00641C2F" w:rsidRPr="00400C50">
        <w:rPr>
          <w:bCs/>
          <w:color w:val="333333"/>
          <w:szCs w:val="24"/>
        </w:rPr>
        <w:t>своєчасне виявлення ризиків виникнення хронічних захворювань та запобігання ускладн</w:t>
      </w:r>
      <w:r>
        <w:rPr>
          <w:bCs/>
          <w:color w:val="333333"/>
          <w:szCs w:val="24"/>
        </w:rPr>
        <w:t>еному перебігу захворювань;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покращення рівня громадського здоров’я;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формування у населення навичок здорового способу життя;</w:t>
      </w:r>
    </w:p>
    <w:p w:rsidR="00BA04FA" w:rsidRPr="00BA04FA" w:rsidRDefault="00641C2F" w:rsidP="00BA04FA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забезпечення доступності медичного обслуговування.</w:t>
      </w:r>
    </w:p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proofErr w:type="gramStart"/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І.</w:t>
      </w:r>
      <w:proofErr w:type="gramEnd"/>
      <w:r w:rsidRPr="00400C50">
        <w:rPr>
          <w:b/>
          <w:color w:val="333333"/>
          <w:szCs w:val="24"/>
          <w:u w:val="single"/>
        </w:rPr>
        <w:t xml:space="preserve"> Напрями діяльності та заходи Програми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 метою забезпечення населення первинною медичною допомогою в межах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передбачається здійснення заходів:</w:t>
      </w:r>
    </w:p>
    <w:p w:rsidR="000E52D4" w:rsidRDefault="00641C2F" w:rsidP="00076548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надання медичних послуг дитячому населенню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в закладах освіти відповідно до норм чинного законодавства та в межах повноважень.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22443" w:rsidRPr="00222443" w:rsidTr="00222443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№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п/п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Перелік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заходів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програми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Строки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Джерела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фінансування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тис. грн. у тому числі:</w:t>
            </w:r>
          </w:p>
        </w:tc>
      </w:tr>
      <w:tr w:rsidR="00222443" w:rsidRPr="00222443" w:rsidTr="00222443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22443" w:rsidRPr="00222443" w:rsidTr="002224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4C4EF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 xml:space="preserve">надання медичних послуг дитячому населенню </w:t>
            </w:r>
            <w:proofErr w:type="spellStart"/>
            <w:r w:rsidRPr="00222443">
              <w:rPr>
                <w:kern w:val="1"/>
                <w:szCs w:val="24"/>
              </w:rPr>
              <w:t>м.Прилуки</w:t>
            </w:r>
            <w:proofErr w:type="spellEnd"/>
            <w:r w:rsidRPr="00222443">
              <w:rPr>
                <w:kern w:val="1"/>
                <w:szCs w:val="24"/>
              </w:rPr>
              <w:t xml:space="preserve"> в закладах освіти відповідно до норм чинного законодавства та в межах повноважень</w:t>
            </w:r>
            <w:r w:rsidR="004C4EF4">
              <w:rPr>
                <w:kern w:val="1"/>
                <w:szCs w:val="24"/>
              </w:rPr>
              <w:t xml:space="preserve"> (оплата праці медичного персоналу та оплата інших послуг)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39242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202</w:t>
            </w:r>
            <w:r w:rsidR="0039242B">
              <w:rPr>
                <w:kern w:val="1"/>
                <w:szCs w:val="24"/>
              </w:rPr>
              <w:t>2</w:t>
            </w:r>
            <w:r w:rsidRPr="00222443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521C8B" w:rsidP="0039242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52</w:t>
            </w:r>
            <w:r w:rsidR="0039242B">
              <w:rPr>
                <w:kern w:val="1"/>
                <w:szCs w:val="24"/>
              </w:rPr>
              <w:t>98</w:t>
            </w:r>
            <w:r w:rsidR="004C4EF4">
              <w:rPr>
                <w:kern w:val="1"/>
                <w:szCs w:val="24"/>
              </w:rPr>
              <w:t>,0</w:t>
            </w:r>
          </w:p>
        </w:tc>
      </w:tr>
    </w:tbl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proofErr w:type="gramStart"/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ІІ.</w:t>
      </w:r>
      <w:proofErr w:type="gramEnd"/>
      <w:r w:rsidRPr="00400C50">
        <w:rPr>
          <w:b/>
          <w:color w:val="333333"/>
          <w:szCs w:val="24"/>
          <w:u w:val="single"/>
        </w:rPr>
        <w:t xml:space="preserve"> Координація та контроль за ходом виконання Програми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Безпосередній контроль за виконанням Програми здійснюється головним розпорядником.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Звіт про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надається виконавцем головному розпоряднику бюджетних коштів.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Головний розпорядник бюджетних коштів надає звіт про виконання міської цільової Програми 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відділу економіки Пр</w:t>
      </w:r>
      <w:bookmarkStart w:id="0" w:name="_GoBack"/>
      <w:bookmarkEnd w:id="0"/>
      <w:r w:rsidRPr="00400C50">
        <w:rPr>
          <w:color w:val="333333"/>
          <w:szCs w:val="24"/>
        </w:rPr>
        <w:t>илуцької міської ради.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Відповідальний виконавець звітує про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на сесії міської ради за підсумками року.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  <w:r w:rsidRPr="00400C50">
        <w:rPr>
          <w:color w:val="333333"/>
          <w:szCs w:val="24"/>
        </w:rPr>
        <w:t xml:space="preserve">Фінансове забезпечення здійснюється у межах видатків, затверджених рішенням міської ради «Про міський бюджет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на </w:t>
      </w:r>
      <w:r w:rsidR="00B1283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рік».                           </w:t>
      </w:r>
    </w:p>
    <w:p w:rsidR="000E52D4" w:rsidRDefault="000E52D4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76548" w:rsidRPr="00400C50" w:rsidRDefault="00076548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E52D4" w:rsidRDefault="00076548" w:rsidP="00521C8B">
      <w:pPr>
        <w:widowControl w:val="0"/>
        <w:contextualSpacing/>
        <w:jc w:val="center"/>
        <w:rPr>
          <w:rFonts w:eastAsia="Calibri"/>
          <w:color w:val="333333"/>
          <w:szCs w:val="24"/>
        </w:rPr>
      </w:pPr>
      <w:proofErr w:type="spellStart"/>
      <w:r>
        <w:rPr>
          <w:rFonts w:eastAsia="Calibri"/>
          <w:color w:val="333333"/>
          <w:szCs w:val="24"/>
        </w:rPr>
        <w:t>В.о</w:t>
      </w:r>
      <w:proofErr w:type="spellEnd"/>
      <w:r>
        <w:rPr>
          <w:rFonts w:eastAsia="Calibri"/>
          <w:color w:val="333333"/>
          <w:szCs w:val="24"/>
        </w:rPr>
        <w:t>. директора</w:t>
      </w:r>
      <w:r w:rsidR="00641C2F" w:rsidRPr="00400C50">
        <w:rPr>
          <w:rFonts w:eastAsia="Calibri"/>
          <w:color w:val="333333"/>
          <w:szCs w:val="24"/>
        </w:rPr>
        <w:t xml:space="preserve"> КНП «ПМДЛ» </w:t>
      </w:r>
      <w:r w:rsidR="00521C8B">
        <w:rPr>
          <w:rFonts w:eastAsia="Calibri"/>
          <w:color w:val="333333"/>
          <w:szCs w:val="24"/>
        </w:rPr>
        <w:tab/>
      </w:r>
      <w:r w:rsidR="00521C8B">
        <w:rPr>
          <w:rFonts w:eastAsia="Calibri"/>
          <w:color w:val="333333"/>
          <w:szCs w:val="24"/>
        </w:rPr>
        <w:tab/>
      </w:r>
      <w:r w:rsidR="00521C8B">
        <w:rPr>
          <w:rFonts w:eastAsia="Calibri"/>
          <w:color w:val="333333"/>
          <w:szCs w:val="24"/>
        </w:rPr>
        <w:tab/>
      </w:r>
      <w:r w:rsidR="00521C8B">
        <w:rPr>
          <w:rFonts w:eastAsia="Calibri"/>
          <w:color w:val="333333"/>
          <w:szCs w:val="24"/>
        </w:rPr>
        <w:tab/>
      </w:r>
      <w:r w:rsidR="00521C8B">
        <w:rPr>
          <w:rFonts w:eastAsia="Calibri"/>
          <w:color w:val="333333"/>
          <w:szCs w:val="24"/>
        </w:rPr>
        <w:tab/>
      </w:r>
      <w:r w:rsidR="00521C8B">
        <w:rPr>
          <w:rFonts w:eastAsia="Calibri"/>
          <w:color w:val="333333"/>
          <w:szCs w:val="24"/>
        </w:rPr>
        <w:tab/>
      </w:r>
      <w:r w:rsidR="00521C8B">
        <w:rPr>
          <w:rFonts w:eastAsia="Calibri"/>
          <w:color w:val="333333"/>
          <w:szCs w:val="24"/>
        </w:rPr>
        <w:tab/>
        <w:t>Леся ЦИБЕНКО</w:t>
      </w:r>
    </w:p>
    <w:p w:rsidR="00076548" w:rsidRPr="00400C50" w:rsidRDefault="00076548" w:rsidP="00BA04FA">
      <w:pPr>
        <w:pStyle w:val="Standard"/>
        <w:widowControl w:val="0"/>
        <w:jc w:val="center"/>
        <w:rPr>
          <w:rFonts w:eastAsia="Calibri"/>
          <w:b/>
          <w:color w:val="333333"/>
        </w:rPr>
      </w:pPr>
    </w:p>
    <w:p w:rsidR="000E52D4" w:rsidRPr="00400C50" w:rsidRDefault="000E52D4" w:rsidP="00076548">
      <w:pPr>
        <w:widowControl w:val="0"/>
        <w:spacing w:after="200"/>
        <w:ind w:firstLine="709"/>
        <w:contextualSpacing/>
        <w:jc w:val="both"/>
        <w:rPr>
          <w:rFonts w:eastAsia="Calibri"/>
          <w:b/>
          <w:color w:val="333333"/>
          <w:szCs w:val="24"/>
        </w:rPr>
      </w:pPr>
    </w:p>
    <w:p w:rsidR="00641C2F" w:rsidRDefault="00641C2F" w:rsidP="00076548">
      <w:pPr>
        <w:widowControl w:val="0"/>
        <w:ind w:firstLine="709"/>
        <w:contextualSpacing/>
        <w:jc w:val="both"/>
      </w:pP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</w:p>
    <w:sectPr w:rsidR="00641C2F" w:rsidSect="00D21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82" w:rsidRDefault="009F2B82">
      <w:r>
        <w:separator/>
      </w:r>
    </w:p>
  </w:endnote>
  <w:endnote w:type="continuationSeparator" w:id="0">
    <w:p w:rsidR="009F2B82" w:rsidRDefault="009F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19" w:rsidRDefault="00BF4BCE">
    <w:pPr>
      <w:pStyle w:val="ad"/>
      <w:jc w:val="right"/>
    </w:pPr>
    <w:r>
      <w:fldChar w:fldCharType="begin"/>
    </w:r>
    <w:r w:rsidR="00D21819">
      <w:instrText>PAGE   \* MERGEFORMAT</w:instrText>
    </w:r>
    <w:r>
      <w:fldChar w:fldCharType="separate"/>
    </w:r>
    <w:r w:rsidR="00A46329" w:rsidRPr="00A46329">
      <w:rPr>
        <w:noProof/>
        <w:lang w:val="ru-RU"/>
      </w:rPr>
      <w:t>4</w:t>
    </w:r>
    <w:r>
      <w:fldChar w:fldCharType="end"/>
    </w:r>
  </w:p>
  <w:p w:rsidR="000E52D4" w:rsidRDefault="000E52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82" w:rsidRDefault="009F2B82">
      <w:r>
        <w:separator/>
      </w:r>
    </w:p>
  </w:footnote>
  <w:footnote w:type="continuationSeparator" w:id="0">
    <w:p w:rsidR="009F2B82" w:rsidRDefault="009F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BF4BCE">
    <w:pPr>
      <w:pStyle w:val="ac"/>
      <w:jc w:val="center"/>
    </w:pPr>
    <w:r>
      <w:fldChar w:fldCharType="begin"/>
    </w:r>
    <w:r w:rsidR="00641C2F">
      <w:instrText xml:space="preserve"> PAGE </w:instrText>
    </w:r>
    <w:r>
      <w:fldChar w:fldCharType="separate"/>
    </w:r>
    <w:r w:rsidR="00641C2F">
      <w:t>2</w:t>
    </w:r>
    <w:r>
      <w:fldChar w:fldCharType="end"/>
    </w:r>
  </w:p>
  <w:p w:rsidR="000E52D4" w:rsidRDefault="000E52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987"/>
    <w:rsid w:val="00053B79"/>
    <w:rsid w:val="00076548"/>
    <w:rsid w:val="000E52D4"/>
    <w:rsid w:val="00176EBE"/>
    <w:rsid w:val="001C5C67"/>
    <w:rsid w:val="001E6A98"/>
    <w:rsid w:val="00222443"/>
    <w:rsid w:val="00256671"/>
    <w:rsid w:val="00277BD4"/>
    <w:rsid w:val="002A0D50"/>
    <w:rsid w:val="00352F3F"/>
    <w:rsid w:val="003544E5"/>
    <w:rsid w:val="0039242B"/>
    <w:rsid w:val="003B234A"/>
    <w:rsid w:val="00400C50"/>
    <w:rsid w:val="004C4EF4"/>
    <w:rsid w:val="00521C8B"/>
    <w:rsid w:val="0054180B"/>
    <w:rsid w:val="005E2460"/>
    <w:rsid w:val="005E541E"/>
    <w:rsid w:val="00641C2F"/>
    <w:rsid w:val="006959E1"/>
    <w:rsid w:val="00710EDF"/>
    <w:rsid w:val="00731987"/>
    <w:rsid w:val="007D44E2"/>
    <w:rsid w:val="008368C1"/>
    <w:rsid w:val="009475FA"/>
    <w:rsid w:val="00976D85"/>
    <w:rsid w:val="009F2B82"/>
    <w:rsid w:val="00A46329"/>
    <w:rsid w:val="00B1283E"/>
    <w:rsid w:val="00B424D7"/>
    <w:rsid w:val="00B5690D"/>
    <w:rsid w:val="00BA04FA"/>
    <w:rsid w:val="00BF4BCE"/>
    <w:rsid w:val="00C050B5"/>
    <w:rsid w:val="00D21819"/>
    <w:rsid w:val="00DE0CB7"/>
    <w:rsid w:val="00F14867"/>
    <w:rsid w:val="00F20E4B"/>
    <w:rsid w:val="00F2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CE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BF4BCE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BF4BCE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F4BC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4BCE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4BCE"/>
  </w:style>
  <w:style w:type="character" w:customStyle="1" w:styleId="WW8Num1z1">
    <w:name w:val="WW8Num1z1"/>
    <w:rsid w:val="00BF4BCE"/>
  </w:style>
  <w:style w:type="character" w:customStyle="1" w:styleId="WW8Num1z2">
    <w:name w:val="WW8Num1z2"/>
    <w:rsid w:val="00BF4BCE"/>
  </w:style>
  <w:style w:type="character" w:customStyle="1" w:styleId="WW8Num1z3">
    <w:name w:val="WW8Num1z3"/>
    <w:rsid w:val="00BF4BCE"/>
  </w:style>
  <w:style w:type="character" w:customStyle="1" w:styleId="WW8Num1z4">
    <w:name w:val="WW8Num1z4"/>
    <w:rsid w:val="00BF4BCE"/>
  </w:style>
  <w:style w:type="character" w:customStyle="1" w:styleId="WW8Num1z5">
    <w:name w:val="WW8Num1z5"/>
    <w:rsid w:val="00BF4BCE"/>
  </w:style>
  <w:style w:type="character" w:customStyle="1" w:styleId="WW8Num1z6">
    <w:name w:val="WW8Num1z6"/>
    <w:rsid w:val="00BF4BCE"/>
  </w:style>
  <w:style w:type="character" w:customStyle="1" w:styleId="WW8Num1z7">
    <w:name w:val="WW8Num1z7"/>
    <w:rsid w:val="00BF4BCE"/>
  </w:style>
  <w:style w:type="character" w:customStyle="1" w:styleId="WW8Num1z8">
    <w:name w:val="WW8Num1z8"/>
    <w:rsid w:val="00BF4BCE"/>
  </w:style>
  <w:style w:type="character" w:customStyle="1" w:styleId="WW8Num2z0">
    <w:name w:val="WW8Num2z0"/>
    <w:rsid w:val="00BF4BCE"/>
    <w:rPr>
      <w:rFonts w:cs="Times New Roman" w:hint="default"/>
    </w:rPr>
  </w:style>
  <w:style w:type="character" w:customStyle="1" w:styleId="WW8Num2z1">
    <w:name w:val="WW8Num2z1"/>
    <w:rsid w:val="00BF4BCE"/>
    <w:rPr>
      <w:rFonts w:cs="Times New Roman"/>
    </w:rPr>
  </w:style>
  <w:style w:type="character" w:customStyle="1" w:styleId="WW8Num2z2">
    <w:name w:val="WW8Num2z2"/>
    <w:rsid w:val="00BF4BCE"/>
    <w:rPr>
      <w:rFonts w:ascii="Wingdings" w:hAnsi="Wingdings" w:cs="Wingdings" w:hint="default"/>
    </w:rPr>
  </w:style>
  <w:style w:type="character" w:customStyle="1" w:styleId="WW8Num2z3">
    <w:name w:val="WW8Num2z3"/>
    <w:rsid w:val="00BF4BCE"/>
    <w:rPr>
      <w:rFonts w:ascii="Symbol" w:hAnsi="Symbol" w:cs="Symbol" w:hint="default"/>
    </w:rPr>
  </w:style>
  <w:style w:type="character" w:customStyle="1" w:styleId="20">
    <w:name w:val="Основной шрифт абзаца2"/>
    <w:rsid w:val="00BF4BCE"/>
  </w:style>
  <w:style w:type="character" w:customStyle="1" w:styleId="WW8Num3z0">
    <w:name w:val="WW8Num3z0"/>
    <w:rsid w:val="00BF4BCE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BF4BCE"/>
    <w:rPr>
      <w:rFonts w:ascii="Courier New" w:hAnsi="Courier New" w:cs="Courier New" w:hint="default"/>
    </w:rPr>
  </w:style>
  <w:style w:type="character" w:customStyle="1" w:styleId="WW8Num3z2">
    <w:name w:val="WW8Num3z2"/>
    <w:rsid w:val="00BF4BCE"/>
    <w:rPr>
      <w:rFonts w:ascii="Wingdings" w:hAnsi="Wingdings" w:cs="Wingdings" w:hint="default"/>
    </w:rPr>
  </w:style>
  <w:style w:type="character" w:customStyle="1" w:styleId="WW8Num3z3">
    <w:name w:val="WW8Num3z3"/>
    <w:rsid w:val="00BF4BCE"/>
    <w:rPr>
      <w:rFonts w:ascii="Symbol" w:hAnsi="Symbol" w:cs="Symbol" w:hint="default"/>
    </w:rPr>
  </w:style>
  <w:style w:type="character" w:customStyle="1" w:styleId="WW8NumSt2z0">
    <w:name w:val="WW8NumSt2z0"/>
    <w:rsid w:val="00BF4BCE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BF4BCE"/>
  </w:style>
  <w:style w:type="character" w:styleId="a3">
    <w:name w:val="Hyperlink"/>
    <w:rsid w:val="00BF4BCE"/>
    <w:rPr>
      <w:color w:val="0000FF"/>
      <w:u w:val="single"/>
    </w:rPr>
  </w:style>
  <w:style w:type="character" w:customStyle="1" w:styleId="a4">
    <w:name w:val="Верхний колонтитул Знак"/>
    <w:rsid w:val="00BF4BCE"/>
    <w:rPr>
      <w:sz w:val="24"/>
      <w:lang w:val="uk-UA"/>
    </w:rPr>
  </w:style>
  <w:style w:type="character" w:customStyle="1" w:styleId="a5">
    <w:name w:val="Нижний колонтитул Знак"/>
    <w:uiPriority w:val="99"/>
    <w:rsid w:val="00BF4BCE"/>
    <w:rPr>
      <w:sz w:val="24"/>
      <w:lang w:val="uk-UA"/>
    </w:rPr>
  </w:style>
  <w:style w:type="character" w:customStyle="1" w:styleId="a6">
    <w:name w:val="Основной текст Знак"/>
    <w:rsid w:val="00BF4BCE"/>
    <w:rPr>
      <w:rFonts w:eastAsia="Batang"/>
      <w:lang w:val="x-none"/>
    </w:rPr>
  </w:style>
  <w:style w:type="character" w:styleId="a7">
    <w:name w:val="Strong"/>
    <w:qFormat/>
    <w:rsid w:val="00BF4BCE"/>
    <w:rPr>
      <w:rFonts w:cs="Times New Roman"/>
      <w:b/>
      <w:bCs/>
    </w:rPr>
  </w:style>
  <w:style w:type="character" w:customStyle="1" w:styleId="a8">
    <w:name w:val="Текст выноски Знак"/>
    <w:rsid w:val="00BF4BCE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rsid w:val="00BF4BC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BF4BCE"/>
    <w:pPr>
      <w:autoSpaceDE w:val="0"/>
      <w:spacing w:line="360" w:lineRule="auto"/>
      <w:jc w:val="both"/>
    </w:pPr>
    <w:rPr>
      <w:rFonts w:eastAsia="Batang"/>
      <w:sz w:val="20"/>
      <w:lang w:val="x-none"/>
    </w:rPr>
  </w:style>
  <w:style w:type="paragraph" w:styleId="ab">
    <w:name w:val="List"/>
    <w:basedOn w:val="aa"/>
    <w:rsid w:val="00BF4BCE"/>
    <w:rPr>
      <w:rFonts w:cs="Mangal"/>
    </w:rPr>
  </w:style>
  <w:style w:type="paragraph" w:customStyle="1" w:styleId="21">
    <w:name w:val="Название2"/>
    <w:basedOn w:val="a"/>
    <w:rsid w:val="00BF4B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BF4BC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F4B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BF4BCE"/>
    <w:pPr>
      <w:suppressLineNumbers/>
    </w:pPr>
    <w:rPr>
      <w:rFonts w:cs="Mangal"/>
    </w:rPr>
  </w:style>
  <w:style w:type="paragraph" w:styleId="ac">
    <w:name w:val="header"/>
    <w:basedOn w:val="a"/>
    <w:rsid w:val="00BF4BC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BF4BCE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BF4BCE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BF4BCE"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rsid w:val="00BF4BC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BF4BCE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BF4BCE"/>
    <w:pPr>
      <w:suppressLineNumbers/>
    </w:pPr>
  </w:style>
  <w:style w:type="paragraph" w:customStyle="1" w:styleId="af3">
    <w:name w:val="Заголовок таблицы"/>
    <w:basedOn w:val="af2"/>
    <w:rsid w:val="00BF4BCE"/>
    <w:pPr>
      <w:jc w:val="center"/>
    </w:pPr>
    <w:rPr>
      <w:b/>
      <w:bCs/>
    </w:rPr>
  </w:style>
  <w:style w:type="paragraph" w:customStyle="1" w:styleId="Standard">
    <w:name w:val="Standard"/>
    <w:rsid w:val="00076548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2</cp:revision>
  <cp:lastPrinted>2021-09-13T06:19:00Z</cp:lastPrinted>
  <dcterms:created xsi:type="dcterms:W3CDTF">2022-06-12T13:10:00Z</dcterms:created>
  <dcterms:modified xsi:type="dcterms:W3CDTF">2022-06-12T13:10:00Z</dcterms:modified>
</cp:coreProperties>
</file>